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9A3048" w:rsidP="00763752">
      <w:pPr>
        <w:suppressAutoHyphens/>
        <w:jc w:val="right"/>
        <w:rPr>
          <w:rFonts w:eastAsia="Times New Roman"/>
          <w:bCs/>
          <w:caps/>
          <w:lang w:eastAsia="ar-SA"/>
        </w:rPr>
      </w:pPr>
      <w:r>
        <w:rPr>
          <w:rFonts w:eastAsia="Times New Roman"/>
          <w:bCs/>
          <w:lang w:eastAsia="ar-SA"/>
        </w:rPr>
        <w:t>Daugavpilī, 2018</w:t>
      </w:r>
      <w:r w:rsidR="00763752" w:rsidRPr="00CF1BEC">
        <w:rPr>
          <w:rFonts w:eastAsia="Times New Roman"/>
          <w:bCs/>
          <w:lang w:eastAsia="ar-SA"/>
        </w:rPr>
        <w:t xml:space="preserve">.gada </w:t>
      </w:r>
      <w:r w:rsidR="00727DB7">
        <w:rPr>
          <w:rFonts w:eastAsia="Times New Roman"/>
          <w:bCs/>
          <w:lang w:eastAsia="ar-SA"/>
        </w:rPr>
        <w:t>15</w:t>
      </w:r>
      <w:r w:rsidR="00B30ACB">
        <w:rPr>
          <w:rFonts w:eastAsia="Times New Roman"/>
          <w:bCs/>
          <w:lang w:eastAsia="ar-SA"/>
        </w:rPr>
        <w:t>.</w:t>
      </w:r>
      <w:r w:rsidR="00242BC7">
        <w:rPr>
          <w:rFonts w:eastAsia="Times New Roman"/>
          <w:bCs/>
          <w:lang w:eastAsia="ar-SA"/>
        </w:rPr>
        <w:t>febru</w:t>
      </w:r>
      <w:r>
        <w:rPr>
          <w:rFonts w:eastAsia="Times New Roman"/>
          <w:bCs/>
          <w:lang w:eastAsia="ar-SA"/>
        </w:rPr>
        <w:t>ā</w:t>
      </w:r>
      <w:r w:rsidR="00DD7574">
        <w:rPr>
          <w:rFonts w:eastAsia="Times New Roman"/>
          <w:bCs/>
          <w:lang w:eastAsia="ar-SA"/>
        </w:rPr>
        <w:t>rī.</w:t>
      </w:r>
    </w:p>
    <w:p w:rsidR="009A3048" w:rsidRDefault="00242BC7" w:rsidP="009A3048">
      <w:pPr>
        <w:suppressAutoHyphens/>
        <w:rPr>
          <w:rFonts w:eastAsia="Times New Roman"/>
          <w:bCs/>
          <w:lang w:eastAsia="ar-SA"/>
        </w:rPr>
      </w:pPr>
      <w:r>
        <w:rPr>
          <w:rFonts w:eastAsia="Times New Roman"/>
          <w:bCs/>
          <w:lang w:eastAsia="ar-SA"/>
        </w:rPr>
        <w:t>Nr. DBJSS2018/15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8E249D">
      <w:pPr>
        <w:suppressAutoHyphens/>
        <w:jc w:val="center"/>
        <w:rPr>
          <w:rFonts w:eastAsia="Times New Roman"/>
          <w:b/>
          <w:lang w:eastAsia="en-US"/>
        </w:rPr>
      </w:pPr>
      <w:r>
        <w:rPr>
          <w:rFonts w:eastAsia="Times New Roman"/>
          <w:b/>
          <w:bCs/>
          <w:lang w:eastAsia="en-US"/>
        </w:rPr>
        <w:t xml:space="preserve">Daugavpils </w:t>
      </w:r>
      <w:r w:rsidR="009A3048">
        <w:rPr>
          <w:rFonts w:eastAsia="Times New Roman"/>
          <w:b/>
          <w:bCs/>
          <w:lang w:eastAsia="en-US"/>
        </w:rPr>
        <w:t>BJSS</w:t>
      </w:r>
      <w:r>
        <w:rPr>
          <w:rFonts w:eastAsia="Times New Roman"/>
          <w:b/>
          <w:bCs/>
          <w:lang w:eastAsia="en-US"/>
        </w:rPr>
        <w:t xml:space="preserve"> </w:t>
      </w:r>
      <w:r w:rsidR="00242BC7">
        <w:rPr>
          <w:rFonts w:eastAsia="Times New Roman"/>
          <w:b/>
          <w:lang w:eastAsia="en-US"/>
        </w:rPr>
        <w:t>airēšanas</w:t>
      </w:r>
      <w:r w:rsidR="000A563A" w:rsidRPr="000A563A">
        <w:rPr>
          <w:rFonts w:eastAsia="Times New Roman"/>
          <w:b/>
          <w:lang w:eastAsia="en-US"/>
        </w:rPr>
        <w:t xml:space="preserve"> nodaļa</w:t>
      </w:r>
      <w:r w:rsidR="003113BC">
        <w:rPr>
          <w:rFonts w:eastAsia="Times New Roman"/>
          <w:b/>
          <w:lang w:eastAsia="en-US"/>
        </w:rPr>
        <w:t>i</w:t>
      </w:r>
      <w:r w:rsidR="000A563A" w:rsidRPr="000A563A">
        <w:rPr>
          <w:rFonts w:eastAsia="Times New Roman"/>
          <w:b/>
          <w:lang w:eastAsia="en-US"/>
        </w:rPr>
        <w:t xml:space="preserve"> </w:t>
      </w:r>
      <w:r w:rsidR="00242BC7">
        <w:rPr>
          <w:rFonts w:eastAsia="Times New Roman"/>
          <w:b/>
          <w:lang w:eastAsia="en-US"/>
        </w:rPr>
        <w:t>sporta laiv</w:t>
      </w:r>
      <w:r w:rsidR="003113BC">
        <w:rPr>
          <w:rFonts w:eastAsia="Times New Roman"/>
          <w:b/>
          <w:lang w:eastAsia="en-US"/>
        </w:rPr>
        <w:t>as</w:t>
      </w:r>
      <w:r w:rsidR="00242BC7">
        <w:rPr>
          <w:rFonts w:eastAsia="Times New Roman"/>
          <w:b/>
          <w:lang w:eastAsia="en-US"/>
        </w:rPr>
        <w:t xml:space="preserve"> piegāde</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242BC7" w:rsidRDefault="00242BC7" w:rsidP="00242BC7">
            <w:pPr>
              <w:suppressAutoHyphens/>
              <w:jc w:val="both"/>
              <w:rPr>
                <w:rFonts w:eastAsia="Times New Roman"/>
                <w:lang w:eastAsia="en-US"/>
              </w:rPr>
            </w:pPr>
            <w:r>
              <w:rPr>
                <w:rFonts w:eastAsia="Times New Roman"/>
                <w:lang w:eastAsia="en-US"/>
              </w:rPr>
              <w:t xml:space="preserve">Airēšanas nodaļas treneris Aleksejs </w:t>
            </w:r>
            <w:proofErr w:type="spellStart"/>
            <w:r>
              <w:rPr>
                <w:rFonts w:eastAsia="Times New Roman"/>
                <w:lang w:eastAsia="en-US"/>
              </w:rPr>
              <w:t>Lavrenovs</w:t>
            </w:r>
            <w:proofErr w:type="spellEnd"/>
            <w:r>
              <w:rPr>
                <w:rFonts w:eastAsia="Times New Roman"/>
                <w:lang w:eastAsia="en-US"/>
              </w:rPr>
              <w:t xml:space="preserve">, </w:t>
            </w:r>
            <w:r w:rsidR="00DE0361">
              <w:rPr>
                <w:rFonts w:eastAsia="Times New Roman"/>
                <w:lang w:eastAsia="en-US"/>
              </w:rPr>
              <w:t>tālr.</w:t>
            </w:r>
            <w:r w:rsidR="000A563A">
              <w:rPr>
                <w:rFonts w:eastAsia="Times New Roman"/>
                <w:lang w:eastAsia="en-US"/>
              </w:rPr>
              <w:t>2</w:t>
            </w:r>
            <w:r>
              <w:rPr>
                <w:rFonts w:eastAsia="Times New Roman"/>
                <w:lang w:eastAsia="en-US"/>
              </w:rPr>
              <w:t>7026473</w:t>
            </w:r>
            <w:r w:rsidR="00DE0361">
              <w:rPr>
                <w:rFonts w:eastAsia="Times New Roman"/>
                <w:lang w:eastAsia="en-US"/>
              </w:rPr>
              <w:t>,</w:t>
            </w:r>
          </w:p>
          <w:p w:rsidR="00DE0361" w:rsidRDefault="00DE0361" w:rsidP="00242BC7">
            <w:pPr>
              <w:suppressAutoHyphens/>
              <w:jc w:val="both"/>
              <w:rPr>
                <w:rFonts w:eastAsia="Times New Roman"/>
                <w:lang w:eastAsia="en-US"/>
              </w:rPr>
            </w:pPr>
            <w:r>
              <w:rPr>
                <w:rFonts w:eastAsia="Times New Roman"/>
                <w:lang w:eastAsia="en-US"/>
              </w:rPr>
              <w:t xml:space="preserve">e-pasts: </w:t>
            </w:r>
            <w:hyperlink r:id="rId10"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9A3048" w:rsidRPr="009A3048">
        <w:rPr>
          <w:rFonts w:eastAsia="Times New Roman"/>
          <w:bCs/>
          <w:lang w:eastAsia="en-US"/>
        </w:rPr>
        <w:t xml:space="preserve">Daugavpils BJSS </w:t>
      </w:r>
      <w:r w:rsidR="00242BC7" w:rsidRPr="00242BC7">
        <w:rPr>
          <w:rFonts w:eastAsia="Times New Roman"/>
          <w:lang w:eastAsia="en-US"/>
        </w:rPr>
        <w:t>airēšanas nodaļa</w:t>
      </w:r>
      <w:r w:rsidR="003113BC">
        <w:rPr>
          <w:rFonts w:eastAsia="Times New Roman"/>
          <w:lang w:eastAsia="en-US"/>
        </w:rPr>
        <w:t>i</w:t>
      </w:r>
      <w:r w:rsidR="00242BC7" w:rsidRPr="00242BC7">
        <w:rPr>
          <w:rFonts w:eastAsia="Times New Roman"/>
          <w:lang w:eastAsia="en-US"/>
        </w:rPr>
        <w:t xml:space="preserve"> sporta laiv</w:t>
      </w:r>
      <w:r w:rsidR="003113BC">
        <w:rPr>
          <w:rFonts w:eastAsia="Times New Roman"/>
          <w:lang w:eastAsia="en-US"/>
        </w:rPr>
        <w:t>as</w:t>
      </w:r>
      <w:r w:rsidR="00242BC7" w:rsidRPr="00242BC7">
        <w:rPr>
          <w:rFonts w:eastAsia="Times New Roman"/>
          <w:lang w:eastAsia="en-US"/>
        </w:rPr>
        <w:t xml:space="preserve"> piegāde</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113BC">
        <w:rPr>
          <w:rFonts w:eastAsia="Times New Roman"/>
          <w:bCs/>
          <w:lang w:eastAsia="en-US"/>
        </w:rPr>
        <w:t>413</w:t>
      </w:r>
      <w:r w:rsidR="00C962AC">
        <w:rPr>
          <w:rFonts w:eastAsia="Times New Roman"/>
          <w:bCs/>
          <w:lang w:eastAsia="en-US"/>
        </w:rPr>
        <w:t>0</w:t>
      </w:r>
      <w:bookmarkStart w:id="0" w:name="_GoBack"/>
      <w:bookmarkEnd w:id="0"/>
      <w:r w:rsidR="003113BC">
        <w:rPr>
          <w:rFonts w:eastAsia="Times New Roman"/>
          <w:bCs/>
          <w:lang w:eastAsia="en-US"/>
        </w:rPr>
        <w:t>,00</w:t>
      </w:r>
      <w:r w:rsidR="00B5550B" w:rsidRPr="003113BC">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9A3048">
        <w:rPr>
          <w:rFonts w:eastAsia="Times New Roman"/>
          <w:bCs/>
          <w:lang w:eastAsia="en-US"/>
        </w:rPr>
        <w:t>8</w:t>
      </w:r>
      <w:r w:rsidR="00B86D8D" w:rsidRPr="00EA5AA3">
        <w:rPr>
          <w:rFonts w:eastAsia="Times New Roman"/>
          <w:bCs/>
          <w:lang w:eastAsia="en-US"/>
        </w:rPr>
        <w:t xml:space="preserve">.gada </w:t>
      </w:r>
      <w:r w:rsidR="009A3048">
        <w:rPr>
          <w:rFonts w:eastAsia="Times New Roman"/>
          <w:bCs/>
          <w:lang w:eastAsia="en-US"/>
        </w:rPr>
        <w:t>1</w:t>
      </w:r>
      <w:r w:rsidR="00727DB7">
        <w:rPr>
          <w:rFonts w:eastAsia="Times New Roman"/>
          <w:bCs/>
          <w:lang w:eastAsia="en-US"/>
        </w:rPr>
        <w:t>0</w:t>
      </w:r>
      <w:r w:rsidR="004D24FD" w:rsidRPr="00EA5AA3">
        <w:rPr>
          <w:rFonts w:eastAsia="Times New Roman"/>
          <w:bCs/>
          <w:lang w:eastAsia="en-US"/>
        </w:rPr>
        <w:t>.</w:t>
      </w:r>
      <w:r w:rsidR="00242BC7">
        <w:rPr>
          <w:rFonts w:eastAsia="Times New Roman"/>
          <w:bCs/>
          <w:lang w:eastAsia="en-US"/>
        </w:rPr>
        <w:t>mart</w:t>
      </w:r>
      <w:r w:rsidR="00DD7574">
        <w:rPr>
          <w:rFonts w:eastAsia="Times New Roman"/>
          <w:bCs/>
          <w:lang w:eastAsia="en-US"/>
        </w:rPr>
        <w: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42BC7" w:rsidRDefault="00242BC7" w:rsidP="00242BC7">
      <w:pPr>
        <w:suppressAutoHyphens/>
        <w:jc w:val="both"/>
      </w:pPr>
      <w:r>
        <w:t>5.1. Pretendent ir reģistrēts Latvijas Republikas Uzņēmumu reģistrā vai līdzvērtīgā reģistrā ārvalstīs;</w:t>
      </w:r>
    </w:p>
    <w:p w:rsidR="00242BC7" w:rsidRDefault="00242BC7" w:rsidP="00242BC7">
      <w:r>
        <w:t>5.2. Pretendentam ir pieredze tehniskajā specifikācijā minētā pakalpojuma sniegšanā;</w:t>
      </w:r>
    </w:p>
    <w:p w:rsidR="00242BC7" w:rsidRDefault="00242BC7" w:rsidP="00242BC7">
      <w:r>
        <w:t>5.3. Pretendentam ir jābūt nodrošinātai mājas lapai, lai būtu iespēja iepazīties ar preču klāstu;</w:t>
      </w:r>
    </w:p>
    <w:p w:rsidR="00242BC7" w:rsidRDefault="00242BC7" w:rsidP="00242BC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42BC7" w:rsidRDefault="00242BC7" w:rsidP="00242BC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42BC7" w:rsidRDefault="00242BC7" w:rsidP="00242BC7">
      <w:pPr>
        <w:suppressAutoHyphens/>
        <w:jc w:val="both"/>
        <w:rPr>
          <w:rFonts w:eastAsia="Times New Roman"/>
          <w:bCs/>
          <w:lang w:eastAsia="en-US"/>
        </w:rPr>
      </w:pPr>
      <w:r>
        <w:rPr>
          <w:rFonts w:eastAsia="Times New Roman"/>
          <w:bCs/>
          <w:lang w:eastAsia="en-US"/>
        </w:rPr>
        <w:t>5.6. Pretendentam nav tiesību mainīt piedāvātās preces aprakstu;</w:t>
      </w:r>
    </w:p>
    <w:p w:rsidR="00242BC7" w:rsidRDefault="00242BC7" w:rsidP="00242BC7">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9A3048">
        <w:rPr>
          <w:rFonts w:eastAsia="Times New Roman"/>
          <w:b/>
          <w:bCs/>
          <w:lang w:eastAsia="en-US"/>
        </w:rPr>
        <w:t>8</w:t>
      </w:r>
      <w:r w:rsidR="00763752" w:rsidRPr="00EA5AA3">
        <w:rPr>
          <w:rFonts w:eastAsia="Times New Roman"/>
          <w:b/>
          <w:bCs/>
          <w:lang w:eastAsia="en-US"/>
        </w:rPr>
        <w:t xml:space="preserve">.gada </w:t>
      </w:r>
      <w:r w:rsidR="00727DB7">
        <w:rPr>
          <w:rFonts w:eastAsia="Times New Roman"/>
          <w:b/>
          <w:bCs/>
          <w:lang w:eastAsia="en-US"/>
        </w:rPr>
        <w:t>20</w:t>
      </w:r>
      <w:r w:rsidR="004D24FD" w:rsidRPr="00EA5AA3">
        <w:rPr>
          <w:rFonts w:eastAsia="Times New Roman"/>
          <w:b/>
          <w:bCs/>
          <w:lang w:eastAsia="en-US"/>
        </w:rPr>
        <w:t>.</w:t>
      </w:r>
      <w:r w:rsidR="00242BC7">
        <w:rPr>
          <w:rFonts w:eastAsia="Times New Roman"/>
          <w:b/>
          <w:bCs/>
          <w:lang w:eastAsia="en-US"/>
        </w:rPr>
        <w:t>febru</w:t>
      </w:r>
      <w:r w:rsidR="009A3048">
        <w:rPr>
          <w:rFonts w:eastAsia="Times New Roman"/>
          <w:b/>
          <w:bCs/>
          <w:lang w:eastAsia="en-US"/>
        </w:rPr>
        <w:t>ā</w:t>
      </w:r>
      <w:r w:rsidR="00DD7574">
        <w:rPr>
          <w:rFonts w:eastAsia="Times New Roman"/>
          <w:b/>
          <w:bCs/>
          <w:lang w:eastAsia="en-US"/>
        </w:rPr>
        <w:t>ri</w:t>
      </w:r>
      <w:r w:rsidR="003C16B3">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9A3048" w:rsidRPr="009A3048">
        <w:rPr>
          <w:rFonts w:eastAsia="Times New Roman"/>
          <w:bCs/>
          <w:lang w:eastAsia="en-US"/>
        </w:rPr>
        <w:t xml:space="preserve">Daugavpils BJSS </w:t>
      </w:r>
      <w:r w:rsidR="00242BC7" w:rsidRPr="00242BC7">
        <w:rPr>
          <w:rFonts w:eastAsia="Times New Roman"/>
          <w:lang w:eastAsia="en-US"/>
        </w:rPr>
        <w:t>airēšanas nodaļa</w:t>
      </w:r>
      <w:r w:rsidR="003113BC">
        <w:rPr>
          <w:rFonts w:eastAsia="Times New Roman"/>
          <w:lang w:eastAsia="en-US"/>
        </w:rPr>
        <w:t>i</w:t>
      </w:r>
      <w:r w:rsidR="00242BC7" w:rsidRPr="00242BC7">
        <w:rPr>
          <w:rFonts w:eastAsia="Times New Roman"/>
          <w:lang w:eastAsia="en-US"/>
        </w:rPr>
        <w:t xml:space="preserve"> sporta laiv</w:t>
      </w:r>
      <w:r w:rsidR="003113BC">
        <w:rPr>
          <w:rFonts w:eastAsia="Times New Roman"/>
          <w:lang w:eastAsia="en-US"/>
        </w:rPr>
        <w:t>as</w:t>
      </w:r>
      <w:r w:rsidR="00242BC7" w:rsidRPr="00242BC7">
        <w:rPr>
          <w:rFonts w:eastAsia="Times New Roman"/>
          <w:lang w:eastAsia="en-US"/>
        </w:rPr>
        <w:t xml:space="preserve"> piegāde</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9A3048">
        <w:rPr>
          <w:rFonts w:eastAsia="Times New Roman"/>
          <w:bCs/>
          <w:lang w:eastAsia="en-US"/>
        </w:rPr>
        <w:t>2018</w:t>
      </w:r>
      <w:r w:rsidR="009A3048" w:rsidRPr="00EA5AA3">
        <w:rPr>
          <w:rFonts w:eastAsia="Times New Roman"/>
          <w:bCs/>
          <w:lang w:eastAsia="en-US"/>
        </w:rPr>
        <w:t xml:space="preserve">.gada </w:t>
      </w:r>
      <w:r w:rsidR="009A3048">
        <w:rPr>
          <w:rFonts w:eastAsia="Times New Roman"/>
          <w:bCs/>
          <w:lang w:eastAsia="en-US"/>
        </w:rPr>
        <w:t>1</w:t>
      </w:r>
      <w:r w:rsidR="00727DB7">
        <w:rPr>
          <w:rFonts w:eastAsia="Times New Roman"/>
          <w:bCs/>
          <w:lang w:eastAsia="en-US"/>
        </w:rPr>
        <w:t>0</w:t>
      </w:r>
      <w:r w:rsidR="009A3048" w:rsidRPr="00EA5AA3">
        <w:rPr>
          <w:rFonts w:eastAsia="Times New Roman"/>
          <w:bCs/>
          <w:lang w:eastAsia="en-US"/>
        </w:rPr>
        <w:t>.</w:t>
      </w:r>
      <w:r w:rsidR="00485852">
        <w:rPr>
          <w:rFonts w:eastAsia="Times New Roman"/>
          <w:bCs/>
          <w:lang w:eastAsia="en-US"/>
        </w:rPr>
        <w:t>mart</w:t>
      </w:r>
      <w:r w:rsidR="009A3048">
        <w:rPr>
          <w:rFonts w:eastAsia="Times New Roman"/>
          <w:bCs/>
          <w:lang w:eastAsia="en-US"/>
        </w:rPr>
        <w:t>s</w:t>
      </w:r>
      <w:r w:rsidR="009A3048" w:rsidRPr="00D94404">
        <w:rPr>
          <w:b/>
        </w:rPr>
        <w:t xml:space="preserve"> </w:t>
      </w:r>
    </w:p>
    <w:p w:rsidR="00D94404" w:rsidRDefault="00D94404" w:rsidP="009A3048">
      <w:pPr>
        <w:suppressAutoHyphens/>
      </w:pPr>
      <w:r w:rsidRPr="00D94404">
        <w:rPr>
          <w:b/>
        </w:rPr>
        <w:t>Piegāde:</w:t>
      </w:r>
      <w:r>
        <w:t xml:space="preserve"> bezmaksas</w:t>
      </w:r>
    </w:p>
    <w:p w:rsidR="00BB6F93" w:rsidRDefault="00BB6F93" w:rsidP="00D94404"/>
    <w:tbl>
      <w:tblPr>
        <w:tblStyle w:val="TableGrid"/>
        <w:tblW w:w="10173" w:type="dxa"/>
        <w:tblLayout w:type="fixed"/>
        <w:tblLook w:val="04A0" w:firstRow="1" w:lastRow="0" w:firstColumn="1" w:lastColumn="0" w:noHBand="0" w:noVBand="1"/>
      </w:tblPr>
      <w:tblGrid>
        <w:gridCol w:w="959"/>
        <w:gridCol w:w="1701"/>
        <w:gridCol w:w="5670"/>
        <w:gridCol w:w="1843"/>
      </w:tblGrid>
      <w:tr w:rsidR="00ED761A" w:rsidRPr="00ED761A" w:rsidTr="00671123">
        <w:tc>
          <w:tcPr>
            <w:tcW w:w="959" w:type="dxa"/>
          </w:tcPr>
          <w:p w:rsidR="00ED761A" w:rsidRPr="00ED761A" w:rsidRDefault="00ED761A" w:rsidP="00ED761A">
            <w:pPr>
              <w:jc w:val="center"/>
              <w:rPr>
                <w:b/>
              </w:rPr>
            </w:pPr>
            <w:proofErr w:type="spellStart"/>
            <w:r>
              <w:rPr>
                <w:b/>
              </w:rPr>
              <w:t>Nr.p.k</w:t>
            </w:r>
            <w:proofErr w:type="spellEnd"/>
            <w:r>
              <w:rPr>
                <w:b/>
              </w:rPr>
              <w:t>.</w:t>
            </w:r>
          </w:p>
        </w:tc>
        <w:tc>
          <w:tcPr>
            <w:tcW w:w="1701" w:type="dxa"/>
          </w:tcPr>
          <w:p w:rsidR="00ED761A" w:rsidRPr="00ED761A" w:rsidRDefault="00ED761A" w:rsidP="00ED761A">
            <w:pPr>
              <w:jc w:val="center"/>
              <w:rPr>
                <w:b/>
              </w:rPr>
            </w:pPr>
            <w:r>
              <w:rPr>
                <w:b/>
              </w:rPr>
              <w:t>Nosaukums</w:t>
            </w:r>
          </w:p>
        </w:tc>
        <w:tc>
          <w:tcPr>
            <w:tcW w:w="5670"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671123">
        <w:tc>
          <w:tcPr>
            <w:tcW w:w="959" w:type="dxa"/>
          </w:tcPr>
          <w:p w:rsidR="003C5FEA" w:rsidRDefault="003C5FEA" w:rsidP="00671123">
            <w:pPr>
              <w:jc w:val="center"/>
            </w:pPr>
            <w:r>
              <w:t>1.</w:t>
            </w:r>
          </w:p>
        </w:tc>
        <w:tc>
          <w:tcPr>
            <w:tcW w:w="1701" w:type="dxa"/>
            <w:vAlign w:val="center"/>
          </w:tcPr>
          <w:p w:rsidR="003113BC" w:rsidRDefault="003113BC" w:rsidP="003113BC">
            <w:pPr>
              <w:jc w:val="center"/>
              <w:rPr>
                <w:b/>
                <w:lang w:eastAsia="en-US"/>
              </w:rPr>
            </w:pPr>
            <w:r w:rsidRPr="0035047B">
              <w:rPr>
                <w:b/>
                <w:lang w:eastAsia="en-US"/>
              </w:rPr>
              <w:t>Akadēmiskās airēšanas laiva</w:t>
            </w:r>
            <w:r>
              <w:rPr>
                <w:b/>
                <w:lang w:eastAsia="en-US"/>
              </w:rPr>
              <w:t>s piegāde</w:t>
            </w:r>
          </w:p>
          <w:p w:rsidR="003C5FEA" w:rsidRDefault="003C5FEA"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Pr="000B191D" w:rsidRDefault="00671123" w:rsidP="00070486">
            <w:pPr>
              <w:rPr>
                <w:rFonts w:eastAsia="Times New Roman"/>
                <w:b/>
                <w:color w:val="000000"/>
                <w:lang w:val="en-US" w:eastAsia="en-US"/>
              </w:rPr>
            </w:pPr>
          </w:p>
        </w:tc>
        <w:tc>
          <w:tcPr>
            <w:tcW w:w="5670" w:type="dxa"/>
          </w:tcPr>
          <w:p w:rsidR="003113BC" w:rsidRDefault="003113BC" w:rsidP="003113BC">
            <w:pPr>
              <w:keepNext/>
              <w:outlineLvl w:val="2"/>
              <w:rPr>
                <w:bCs/>
                <w:lang w:eastAsia="en-US"/>
              </w:rPr>
            </w:pPr>
            <w:r w:rsidRPr="00087233">
              <w:rPr>
                <w:bCs/>
                <w:lang w:eastAsia="en-US"/>
              </w:rPr>
              <w:t>Laiva atbilst FISA tehniskajiem parametriem</w:t>
            </w:r>
            <w:r>
              <w:rPr>
                <w:bCs/>
                <w:lang w:eastAsia="en-US"/>
              </w:rPr>
              <w:t>.</w:t>
            </w:r>
          </w:p>
          <w:p w:rsidR="00671123" w:rsidRPr="00671123" w:rsidRDefault="00671123" w:rsidP="003113BC">
            <w:pPr>
              <w:keepNext/>
              <w:outlineLvl w:val="2"/>
              <w:rPr>
                <w:bCs/>
                <w:lang w:eastAsia="en-US"/>
              </w:rPr>
            </w:pPr>
            <w:r w:rsidRPr="00671123">
              <w:t>Atbilstība starptautiskajiem ICF noteikumiem startiem Eiropas un pasaules čempionātos un Olimpiskajās spēlēs</w:t>
            </w:r>
          </w:p>
          <w:p w:rsidR="00E50A2E" w:rsidRDefault="003113BC" w:rsidP="003113BC">
            <w:pPr>
              <w:rPr>
                <w:bCs/>
                <w:lang w:eastAsia="en-US"/>
              </w:rPr>
            </w:pPr>
            <w:r w:rsidRPr="00051FAE">
              <w:rPr>
                <w:bCs/>
                <w:lang w:eastAsia="en-US"/>
              </w:rPr>
              <w:t>Garantijas laiks – 2 gadi</w:t>
            </w:r>
          </w:p>
          <w:p w:rsidR="003113BC" w:rsidRPr="00671123" w:rsidRDefault="003113BC" w:rsidP="003113BC">
            <w:pPr>
              <w:keepNext/>
              <w:outlineLvl w:val="2"/>
              <w:rPr>
                <w:bCs/>
                <w:lang w:eastAsia="en-US"/>
              </w:rPr>
            </w:pPr>
            <w:r>
              <w:rPr>
                <w:bCs/>
                <w:lang w:eastAsia="en-US"/>
              </w:rPr>
              <w:t xml:space="preserve">Materiāls </w:t>
            </w:r>
            <w:r w:rsidRPr="00671123">
              <w:rPr>
                <w:bCs/>
                <w:lang w:eastAsia="en-US"/>
              </w:rPr>
              <w:t xml:space="preserve">- iekšpuse un ārpuse - </w:t>
            </w:r>
            <w:proofErr w:type="spellStart"/>
            <w:r w:rsidRPr="00671123">
              <w:rPr>
                <w:bCs/>
                <w:lang w:eastAsia="en-US"/>
              </w:rPr>
              <w:t>kelāra</w:t>
            </w:r>
            <w:proofErr w:type="spellEnd"/>
            <w:r w:rsidRPr="00671123">
              <w:rPr>
                <w:bCs/>
                <w:lang w:eastAsia="en-US"/>
              </w:rPr>
              <w:t xml:space="preserve"> ādas materiāls, pa vidu - oglekļa šūnas</w:t>
            </w:r>
          </w:p>
          <w:p w:rsidR="003113BC" w:rsidRPr="00671123" w:rsidRDefault="003113BC" w:rsidP="003113BC">
            <w:pPr>
              <w:keepNext/>
              <w:outlineLvl w:val="2"/>
              <w:rPr>
                <w:bCs/>
                <w:lang w:eastAsia="en-US"/>
              </w:rPr>
            </w:pPr>
            <w:r w:rsidRPr="00671123">
              <w:rPr>
                <w:bCs/>
                <w:lang w:eastAsia="en-US"/>
              </w:rPr>
              <w:t>Svars – 1</w:t>
            </w:r>
            <w:r w:rsidR="00671123">
              <w:rPr>
                <w:bCs/>
                <w:lang w:eastAsia="en-US"/>
              </w:rPr>
              <w:t>3,8</w:t>
            </w:r>
            <w:r w:rsidRPr="00671123">
              <w:rPr>
                <w:bCs/>
                <w:lang w:eastAsia="en-US"/>
              </w:rPr>
              <w:t>-1</w:t>
            </w:r>
            <w:r w:rsidR="00671123">
              <w:rPr>
                <w:bCs/>
                <w:lang w:eastAsia="en-US"/>
              </w:rPr>
              <w:t xml:space="preserve">4,0 </w:t>
            </w:r>
            <w:r w:rsidRPr="00671123">
              <w:rPr>
                <w:bCs/>
                <w:lang w:eastAsia="en-US"/>
              </w:rPr>
              <w:t>kg</w:t>
            </w:r>
          </w:p>
          <w:p w:rsidR="003113BC" w:rsidRPr="00671123" w:rsidRDefault="00C9332B" w:rsidP="003113BC">
            <w:pPr>
              <w:keepNext/>
              <w:outlineLvl w:val="2"/>
              <w:rPr>
                <w:bCs/>
                <w:lang w:eastAsia="en-US"/>
              </w:rPr>
            </w:pPr>
            <w:r>
              <w:rPr>
                <w:bCs/>
                <w:lang w:eastAsia="en-US"/>
              </w:rPr>
              <w:t>V</w:t>
            </w:r>
            <w:r w:rsidRPr="00C9332B">
              <w:rPr>
                <w:bCs/>
                <w:lang w:eastAsia="en-US"/>
              </w:rPr>
              <w:t>idējais apkalpes svars</w:t>
            </w:r>
            <w:r w:rsidR="003113BC" w:rsidRPr="00671123">
              <w:rPr>
                <w:bCs/>
                <w:lang w:eastAsia="en-US"/>
              </w:rPr>
              <w:t xml:space="preserve"> </w:t>
            </w:r>
            <w:r w:rsidR="00671123" w:rsidRPr="00671123">
              <w:rPr>
                <w:bCs/>
                <w:lang w:eastAsia="en-US"/>
              </w:rPr>
              <w:t>–</w:t>
            </w:r>
            <w:r w:rsidR="003113BC" w:rsidRPr="00671123">
              <w:rPr>
                <w:bCs/>
                <w:lang w:eastAsia="en-US"/>
              </w:rPr>
              <w:t xml:space="preserve"> </w:t>
            </w:r>
            <w:r w:rsidR="00671123">
              <w:rPr>
                <w:bCs/>
                <w:lang w:eastAsia="en-US"/>
              </w:rPr>
              <w:t>7</w:t>
            </w:r>
            <w:r w:rsidR="00671123" w:rsidRPr="00671123">
              <w:rPr>
                <w:bCs/>
                <w:lang w:eastAsia="en-US"/>
              </w:rPr>
              <w:t>5-</w:t>
            </w:r>
            <w:r w:rsidR="00671123">
              <w:rPr>
                <w:bCs/>
                <w:lang w:eastAsia="en-US"/>
              </w:rPr>
              <w:t>8</w:t>
            </w:r>
            <w:r w:rsidR="00671123" w:rsidRPr="00671123">
              <w:rPr>
                <w:bCs/>
                <w:lang w:eastAsia="en-US"/>
              </w:rPr>
              <w:t>5</w:t>
            </w:r>
            <w:r w:rsidR="00671123">
              <w:rPr>
                <w:bCs/>
                <w:lang w:eastAsia="en-US"/>
              </w:rPr>
              <w:t xml:space="preserve"> kg</w:t>
            </w:r>
          </w:p>
          <w:p w:rsidR="00671123" w:rsidRPr="00671123" w:rsidRDefault="00671123" w:rsidP="003113BC">
            <w:pPr>
              <w:keepNext/>
              <w:outlineLvl w:val="2"/>
            </w:pPr>
            <w:r w:rsidRPr="00671123">
              <w:rPr>
                <w:bCs/>
                <w:lang w:eastAsia="en-US"/>
              </w:rPr>
              <w:t xml:space="preserve">Pekas - </w:t>
            </w:r>
            <w:r w:rsidRPr="00671123">
              <w:t>neilons un āda</w:t>
            </w:r>
          </w:p>
          <w:p w:rsidR="00671123" w:rsidRPr="00671123" w:rsidRDefault="00671123" w:rsidP="003113BC">
            <w:pPr>
              <w:keepNext/>
              <w:outlineLvl w:val="2"/>
              <w:rPr>
                <w:bCs/>
                <w:lang w:eastAsia="en-US"/>
              </w:rPr>
            </w:pPr>
            <w:r w:rsidRPr="00671123">
              <w:rPr>
                <w:bCs/>
                <w:lang w:eastAsia="en-US"/>
              </w:rPr>
              <w:t>Sliedītes – alumīnija</w:t>
            </w:r>
          </w:p>
          <w:p w:rsidR="00671123" w:rsidRDefault="00671123" w:rsidP="003113BC">
            <w:pPr>
              <w:keepNext/>
              <w:outlineLvl w:val="2"/>
            </w:pPr>
            <w:r w:rsidRPr="00671123">
              <w:rPr>
                <w:bCs/>
                <w:lang w:eastAsia="en-US"/>
              </w:rPr>
              <w:t xml:space="preserve">Soliņš - </w:t>
            </w:r>
            <w:r w:rsidRPr="00671123">
              <w:t>koka vai oglekļa, tērauda gultņi</w:t>
            </w:r>
          </w:p>
          <w:p w:rsidR="00727DB7" w:rsidRPr="00671123" w:rsidRDefault="00727DB7" w:rsidP="003113BC">
            <w:pPr>
              <w:keepNext/>
              <w:outlineLvl w:val="2"/>
            </w:pPr>
            <w:r>
              <w:t xml:space="preserve">Kāju atbalsts ar apaviem – 43-44 </w:t>
            </w:r>
            <w:proofErr w:type="spellStart"/>
            <w:r>
              <w:t>izm</w:t>
            </w:r>
            <w:proofErr w:type="spellEnd"/>
            <w:r>
              <w:t>.</w:t>
            </w:r>
          </w:p>
          <w:p w:rsidR="00671123" w:rsidRPr="00671123" w:rsidRDefault="00671123" w:rsidP="003113BC">
            <w:pPr>
              <w:keepNext/>
              <w:outlineLvl w:val="2"/>
              <w:rPr>
                <w:bCs/>
                <w:lang w:eastAsia="en-US"/>
              </w:rPr>
            </w:pPr>
            <w:proofErr w:type="spellStart"/>
            <w:r w:rsidRPr="00671123">
              <w:t>Izliktņi</w:t>
            </w:r>
            <w:proofErr w:type="spellEnd"/>
            <w:r w:rsidRPr="00671123">
              <w:t xml:space="preserve"> - alumīnijs ar </w:t>
            </w:r>
            <w:proofErr w:type="spellStart"/>
            <w:r w:rsidRPr="00671123">
              <w:t>Schroder</w:t>
            </w:r>
            <w:proofErr w:type="spellEnd"/>
            <w:r w:rsidRPr="00671123">
              <w:t xml:space="preserve">  vai </w:t>
            </w:r>
            <w:proofErr w:type="spellStart"/>
            <w:r w:rsidRPr="00671123">
              <w:t>Concept</w:t>
            </w:r>
            <w:proofErr w:type="spellEnd"/>
            <w:r w:rsidRPr="00671123">
              <w:t xml:space="preserve"> II  </w:t>
            </w:r>
            <w:proofErr w:type="spellStart"/>
            <w:r w:rsidRPr="00671123">
              <w:t>duļļiem</w:t>
            </w:r>
            <w:proofErr w:type="spellEnd"/>
          </w:p>
          <w:p w:rsidR="003113BC" w:rsidRDefault="003113BC" w:rsidP="003113BC">
            <w:pPr>
              <w:keepNext/>
              <w:outlineLvl w:val="2"/>
              <w:rPr>
                <w:bCs/>
                <w:i/>
                <w:lang w:eastAsia="en-US"/>
              </w:rPr>
            </w:pPr>
          </w:p>
          <w:p w:rsidR="003113BC" w:rsidRPr="00BE5937" w:rsidRDefault="003113BC" w:rsidP="003113BC">
            <w:pPr>
              <w:keepNext/>
              <w:outlineLvl w:val="2"/>
            </w:pPr>
          </w:p>
        </w:tc>
        <w:tc>
          <w:tcPr>
            <w:tcW w:w="1843" w:type="dxa"/>
          </w:tcPr>
          <w:p w:rsidR="005C566E" w:rsidRDefault="003113BC" w:rsidP="001072AB">
            <w:pPr>
              <w:jc w:val="center"/>
            </w:pPr>
            <w:r>
              <w:t>1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Bērnu un jaunatnes sporta skolas </w:t>
      </w:r>
      <w:r w:rsidR="00186CB3">
        <w:t>metodiķe</w:t>
      </w:r>
      <w:r>
        <w:t xml:space="preserve">                                                         </w:t>
      </w:r>
      <w:proofErr w:type="spellStart"/>
      <w:r w:rsidR="00186CB3">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5C566E">
        <w:rPr>
          <w:rFonts w:eastAsia="Times New Roman"/>
          <w:lang w:eastAsia="ar-SA"/>
        </w:rPr>
        <w:t>8</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727DB7">
        <w:rPr>
          <w:rFonts w:eastAsia="Times New Roman"/>
          <w:lang w:eastAsia="ar-SA"/>
        </w:rPr>
        <w:t>piegād</w:t>
      </w:r>
      <w:r w:rsidR="005C566E">
        <w:rPr>
          <w:rFonts w:eastAsia="Times New Roman"/>
          <w:lang w:eastAsia="ar-SA"/>
        </w:rPr>
        <w:t>āt</w:t>
      </w:r>
      <w:r w:rsidR="007A7B96">
        <w:rPr>
          <w:rFonts w:eastAsia="Times New Roman"/>
          <w:lang w:eastAsia="ar-SA"/>
        </w:rPr>
        <w:t xml:space="preserve"> </w:t>
      </w:r>
      <w:r w:rsidR="00727DB7" w:rsidRPr="009A3048">
        <w:rPr>
          <w:rFonts w:eastAsia="Times New Roman"/>
          <w:bCs/>
          <w:lang w:eastAsia="en-US"/>
        </w:rPr>
        <w:t xml:space="preserve">Daugavpils BJSS </w:t>
      </w:r>
      <w:r w:rsidR="00727DB7" w:rsidRPr="00242BC7">
        <w:rPr>
          <w:rFonts w:eastAsia="Times New Roman"/>
          <w:lang w:eastAsia="en-US"/>
        </w:rPr>
        <w:t>airēšanas nodaļa</w:t>
      </w:r>
      <w:r w:rsidR="00727DB7">
        <w:rPr>
          <w:rFonts w:eastAsia="Times New Roman"/>
          <w:lang w:eastAsia="en-US"/>
        </w:rPr>
        <w:t>i</w:t>
      </w:r>
      <w:r w:rsidR="00727DB7" w:rsidRPr="00242BC7">
        <w:rPr>
          <w:rFonts w:eastAsia="Times New Roman"/>
          <w:lang w:eastAsia="en-US"/>
        </w:rPr>
        <w:t xml:space="preserve"> sporta laiv</w:t>
      </w:r>
      <w:r w:rsidR="00727DB7">
        <w:rPr>
          <w:rFonts w:eastAsia="Times New Roman"/>
          <w:lang w:eastAsia="en-US"/>
        </w:rPr>
        <w:t>u</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314" w:type="dxa"/>
        <w:tblLayout w:type="fixed"/>
        <w:tblLook w:val="04A0" w:firstRow="1" w:lastRow="0" w:firstColumn="1" w:lastColumn="0" w:noHBand="0" w:noVBand="1"/>
      </w:tblPr>
      <w:tblGrid>
        <w:gridCol w:w="675"/>
        <w:gridCol w:w="1701"/>
        <w:gridCol w:w="4820"/>
        <w:gridCol w:w="1701"/>
        <w:gridCol w:w="1417"/>
      </w:tblGrid>
      <w:tr w:rsidR="00B62107" w:rsidRPr="00ED761A" w:rsidTr="00727DB7">
        <w:tc>
          <w:tcPr>
            <w:tcW w:w="675" w:type="dxa"/>
          </w:tcPr>
          <w:p w:rsidR="00B62107" w:rsidRPr="00ED761A" w:rsidRDefault="00B62107" w:rsidP="00033DD3">
            <w:pPr>
              <w:jc w:val="center"/>
              <w:rPr>
                <w:b/>
              </w:rPr>
            </w:pPr>
            <w:proofErr w:type="spellStart"/>
            <w:r>
              <w:rPr>
                <w:b/>
              </w:rPr>
              <w:t>Nr.p.k</w:t>
            </w:r>
            <w:proofErr w:type="spellEnd"/>
            <w:r>
              <w:rPr>
                <w:b/>
              </w:rPr>
              <w:t>.</w:t>
            </w:r>
          </w:p>
        </w:tc>
        <w:tc>
          <w:tcPr>
            <w:tcW w:w="1701" w:type="dxa"/>
          </w:tcPr>
          <w:p w:rsidR="00B62107" w:rsidRPr="00ED761A" w:rsidRDefault="00B62107" w:rsidP="00033DD3">
            <w:pPr>
              <w:jc w:val="center"/>
              <w:rPr>
                <w:b/>
              </w:rPr>
            </w:pPr>
            <w:r>
              <w:rPr>
                <w:b/>
              </w:rPr>
              <w:t>Nosaukums</w:t>
            </w:r>
          </w:p>
        </w:tc>
        <w:tc>
          <w:tcPr>
            <w:tcW w:w="4820" w:type="dxa"/>
          </w:tcPr>
          <w:p w:rsidR="00B62107" w:rsidRPr="00ED761A" w:rsidRDefault="00B62107" w:rsidP="00033DD3">
            <w:pPr>
              <w:jc w:val="center"/>
              <w:rPr>
                <w:b/>
              </w:rPr>
            </w:pPr>
            <w:r>
              <w:rPr>
                <w:b/>
              </w:rPr>
              <w:t>Apraksts</w:t>
            </w:r>
          </w:p>
        </w:tc>
        <w:tc>
          <w:tcPr>
            <w:tcW w:w="1701"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727DB7" w:rsidTr="00727DB7">
        <w:tc>
          <w:tcPr>
            <w:tcW w:w="675" w:type="dxa"/>
          </w:tcPr>
          <w:p w:rsidR="00727DB7" w:rsidRDefault="00727DB7" w:rsidP="00581CF9">
            <w:pPr>
              <w:jc w:val="center"/>
            </w:pPr>
            <w:r>
              <w:t>1.</w:t>
            </w:r>
          </w:p>
        </w:tc>
        <w:tc>
          <w:tcPr>
            <w:tcW w:w="1701" w:type="dxa"/>
            <w:vAlign w:val="center"/>
          </w:tcPr>
          <w:p w:rsidR="00727DB7" w:rsidRDefault="00727DB7" w:rsidP="00581CF9">
            <w:pPr>
              <w:jc w:val="center"/>
              <w:rPr>
                <w:b/>
                <w:lang w:eastAsia="en-US"/>
              </w:rPr>
            </w:pPr>
            <w:r w:rsidRPr="0035047B">
              <w:rPr>
                <w:b/>
                <w:lang w:eastAsia="en-US"/>
              </w:rPr>
              <w:t>Akadēmiskās airēšanas laiva</w:t>
            </w:r>
            <w:r>
              <w:rPr>
                <w:b/>
                <w:lang w:eastAsia="en-US"/>
              </w:rPr>
              <w:t>s piegāde</w:t>
            </w: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Pr="000B191D" w:rsidRDefault="00727DB7" w:rsidP="00581CF9">
            <w:pPr>
              <w:rPr>
                <w:rFonts w:eastAsia="Times New Roman"/>
                <w:b/>
                <w:color w:val="000000"/>
                <w:lang w:val="en-US" w:eastAsia="en-US"/>
              </w:rPr>
            </w:pPr>
          </w:p>
        </w:tc>
        <w:tc>
          <w:tcPr>
            <w:tcW w:w="4820" w:type="dxa"/>
          </w:tcPr>
          <w:p w:rsidR="00727DB7" w:rsidRDefault="00727DB7" w:rsidP="00581CF9">
            <w:pPr>
              <w:keepNext/>
              <w:outlineLvl w:val="2"/>
              <w:rPr>
                <w:bCs/>
                <w:lang w:eastAsia="en-US"/>
              </w:rPr>
            </w:pPr>
            <w:r w:rsidRPr="00087233">
              <w:rPr>
                <w:bCs/>
                <w:lang w:eastAsia="en-US"/>
              </w:rPr>
              <w:t>Laiva atbilst FISA tehniskajiem parametriem</w:t>
            </w:r>
            <w:r>
              <w:rPr>
                <w:bCs/>
                <w:lang w:eastAsia="en-US"/>
              </w:rPr>
              <w:t>.</w:t>
            </w:r>
          </w:p>
          <w:p w:rsidR="00727DB7" w:rsidRPr="00671123" w:rsidRDefault="00727DB7" w:rsidP="00581CF9">
            <w:pPr>
              <w:keepNext/>
              <w:outlineLvl w:val="2"/>
              <w:rPr>
                <w:bCs/>
                <w:lang w:eastAsia="en-US"/>
              </w:rPr>
            </w:pPr>
            <w:r w:rsidRPr="00671123">
              <w:t>Atbilstība starptautiskajiem ICF noteikumiem startiem Eiropas un pasaules čempionātos un Olimpiskajās spēlēs</w:t>
            </w:r>
          </w:p>
          <w:p w:rsidR="00727DB7" w:rsidRDefault="00727DB7" w:rsidP="00581CF9">
            <w:pPr>
              <w:rPr>
                <w:bCs/>
                <w:lang w:eastAsia="en-US"/>
              </w:rPr>
            </w:pPr>
            <w:r w:rsidRPr="00051FAE">
              <w:rPr>
                <w:bCs/>
                <w:lang w:eastAsia="en-US"/>
              </w:rPr>
              <w:t>Garantijas laiks – 2 gadi</w:t>
            </w:r>
          </w:p>
          <w:p w:rsidR="00727DB7" w:rsidRPr="00671123" w:rsidRDefault="00727DB7" w:rsidP="00581CF9">
            <w:pPr>
              <w:keepNext/>
              <w:outlineLvl w:val="2"/>
              <w:rPr>
                <w:bCs/>
                <w:lang w:eastAsia="en-US"/>
              </w:rPr>
            </w:pPr>
            <w:r>
              <w:rPr>
                <w:bCs/>
                <w:lang w:eastAsia="en-US"/>
              </w:rPr>
              <w:t xml:space="preserve">Materiāls </w:t>
            </w:r>
            <w:r w:rsidRPr="00671123">
              <w:rPr>
                <w:bCs/>
                <w:lang w:eastAsia="en-US"/>
              </w:rPr>
              <w:t xml:space="preserve">- iekšpuse un ārpuse - </w:t>
            </w:r>
            <w:proofErr w:type="spellStart"/>
            <w:r w:rsidRPr="00671123">
              <w:rPr>
                <w:bCs/>
                <w:lang w:eastAsia="en-US"/>
              </w:rPr>
              <w:t>kelāra</w:t>
            </w:r>
            <w:proofErr w:type="spellEnd"/>
            <w:r w:rsidRPr="00671123">
              <w:rPr>
                <w:bCs/>
                <w:lang w:eastAsia="en-US"/>
              </w:rPr>
              <w:t xml:space="preserve"> ādas materiāls, pa vidu - oglekļa šūnas</w:t>
            </w:r>
          </w:p>
          <w:p w:rsidR="00727DB7" w:rsidRPr="00671123" w:rsidRDefault="00727DB7" w:rsidP="00581CF9">
            <w:pPr>
              <w:keepNext/>
              <w:outlineLvl w:val="2"/>
              <w:rPr>
                <w:bCs/>
                <w:lang w:eastAsia="en-US"/>
              </w:rPr>
            </w:pPr>
            <w:r w:rsidRPr="00671123">
              <w:rPr>
                <w:bCs/>
                <w:lang w:eastAsia="en-US"/>
              </w:rPr>
              <w:t>Svars – 1</w:t>
            </w:r>
            <w:r>
              <w:rPr>
                <w:bCs/>
                <w:lang w:eastAsia="en-US"/>
              </w:rPr>
              <w:t>3,8</w:t>
            </w:r>
            <w:r w:rsidRPr="00671123">
              <w:rPr>
                <w:bCs/>
                <w:lang w:eastAsia="en-US"/>
              </w:rPr>
              <w:t>-1</w:t>
            </w:r>
            <w:r>
              <w:rPr>
                <w:bCs/>
                <w:lang w:eastAsia="en-US"/>
              </w:rPr>
              <w:t xml:space="preserve">4,0 </w:t>
            </w:r>
            <w:r w:rsidRPr="00671123">
              <w:rPr>
                <w:bCs/>
                <w:lang w:eastAsia="en-US"/>
              </w:rPr>
              <w:t>kg</w:t>
            </w:r>
          </w:p>
          <w:p w:rsidR="00727DB7" w:rsidRPr="00671123" w:rsidRDefault="00727DB7" w:rsidP="00581CF9">
            <w:pPr>
              <w:keepNext/>
              <w:outlineLvl w:val="2"/>
              <w:rPr>
                <w:bCs/>
                <w:lang w:eastAsia="en-US"/>
              </w:rPr>
            </w:pPr>
            <w:r>
              <w:rPr>
                <w:bCs/>
                <w:lang w:eastAsia="en-US"/>
              </w:rPr>
              <w:t>V</w:t>
            </w:r>
            <w:r w:rsidRPr="00C9332B">
              <w:rPr>
                <w:bCs/>
                <w:lang w:eastAsia="en-US"/>
              </w:rPr>
              <w:t>idējais apkalpes svars</w:t>
            </w:r>
            <w:r w:rsidRPr="00671123">
              <w:rPr>
                <w:bCs/>
                <w:lang w:eastAsia="en-US"/>
              </w:rPr>
              <w:t xml:space="preserve"> – </w:t>
            </w:r>
            <w:r>
              <w:rPr>
                <w:bCs/>
                <w:lang w:eastAsia="en-US"/>
              </w:rPr>
              <w:t>7</w:t>
            </w:r>
            <w:r w:rsidRPr="00671123">
              <w:rPr>
                <w:bCs/>
                <w:lang w:eastAsia="en-US"/>
              </w:rPr>
              <w:t>5-</w:t>
            </w:r>
            <w:r>
              <w:rPr>
                <w:bCs/>
                <w:lang w:eastAsia="en-US"/>
              </w:rPr>
              <w:t>8</w:t>
            </w:r>
            <w:r w:rsidRPr="00671123">
              <w:rPr>
                <w:bCs/>
                <w:lang w:eastAsia="en-US"/>
              </w:rPr>
              <w:t>5</w:t>
            </w:r>
            <w:r>
              <w:rPr>
                <w:bCs/>
                <w:lang w:eastAsia="en-US"/>
              </w:rPr>
              <w:t xml:space="preserve"> kg</w:t>
            </w:r>
          </w:p>
          <w:p w:rsidR="00727DB7" w:rsidRPr="00671123" w:rsidRDefault="00727DB7" w:rsidP="00581CF9">
            <w:pPr>
              <w:keepNext/>
              <w:outlineLvl w:val="2"/>
            </w:pPr>
            <w:r w:rsidRPr="00671123">
              <w:rPr>
                <w:bCs/>
                <w:lang w:eastAsia="en-US"/>
              </w:rPr>
              <w:t xml:space="preserve">Pekas - </w:t>
            </w:r>
            <w:r w:rsidRPr="00671123">
              <w:t>neilons un āda</w:t>
            </w:r>
          </w:p>
          <w:p w:rsidR="00727DB7" w:rsidRPr="00671123" w:rsidRDefault="00727DB7" w:rsidP="00581CF9">
            <w:pPr>
              <w:keepNext/>
              <w:outlineLvl w:val="2"/>
              <w:rPr>
                <w:bCs/>
                <w:lang w:eastAsia="en-US"/>
              </w:rPr>
            </w:pPr>
            <w:r w:rsidRPr="00671123">
              <w:rPr>
                <w:bCs/>
                <w:lang w:eastAsia="en-US"/>
              </w:rPr>
              <w:t>Sliedītes – alumīnija</w:t>
            </w:r>
          </w:p>
          <w:p w:rsidR="00727DB7" w:rsidRDefault="00727DB7" w:rsidP="00581CF9">
            <w:pPr>
              <w:keepNext/>
              <w:outlineLvl w:val="2"/>
            </w:pPr>
            <w:r w:rsidRPr="00671123">
              <w:rPr>
                <w:bCs/>
                <w:lang w:eastAsia="en-US"/>
              </w:rPr>
              <w:t xml:space="preserve">Soliņš - </w:t>
            </w:r>
            <w:r w:rsidRPr="00671123">
              <w:t>koka vai oglekļa, tērauda gultņi</w:t>
            </w:r>
          </w:p>
          <w:p w:rsidR="00727DB7" w:rsidRPr="00671123" w:rsidRDefault="00727DB7" w:rsidP="00581CF9">
            <w:pPr>
              <w:keepNext/>
              <w:outlineLvl w:val="2"/>
            </w:pPr>
            <w:r>
              <w:t xml:space="preserve">Kāju atbalsts ar apaviem – 43-44 </w:t>
            </w:r>
            <w:proofErr w:type="spellStart"/>
            <w:r>
              <w:t>izm</w:t>
            </w:r>
            <w:proofErr w:type="spellEnd"/>
            <w:r>
              <w:t>.</w:t>
            </w:r>
          </w:p>
          <w:p w:rsidR="00727DB7" w:rsidRPr="00671123" w:rsidRDefault="00727DB7" w:rsidP="00581CF9">
            <w:pPr>
              <w:keepNext/>
              <w:outlineLvl w:val="2"/>
              <w:rPr>
                <w:bCs/>
                <w:lang w:eastAsia="en-US"/>
              </w:rPr>
            </w:pPr>
            <w:proofErr w:type="spellStart"/>
            <w:r w:rsidRPr="00671123">
              <w:t>Izliktņi</w:t>
            </w:r>
            <w:proofErr w:type="spellEnd"/>
            <w:r w:rsidRPr="00671123">
              <w:t xml:space="preserve"> - alumīnijs ar </w:t>
            </w:r>
            <w:proofErr w:type="spellStart"/>
            <w:r w:rsidRPr="00671123">
              <w:t>Schroder</w:t>
            </w:r>
            <w:proofErr w:type="spellEnd"/>
            <w:r w:rsidRPr="00671123">
              <w:t xml:space="preserve">  vai </w:t>
            </w:r>
            <w:proofErr w:type="spellStart"/>
            <w:r w:rsidRPr="00671123">
              <w:t>Concept</w:t>
            </w:r>
            <w:proofErr w:type="spellEnd"/>
            <w:r w:rsidRPr="00671123">
              <w:t xml:space="preserve"> II  </w:t>
            </w:r>
            <w:proofErr w:type="spellStart"/>
            <w:r w:rsidRPr="00671123">
              <w:t>duļļiem</w:t>
            </w:r>
            <w:proofErr w:type="spellEnd"/>
          </w:p>
          <w:p w:rsidR="00727DB7" w:rsidRDefault="00727DB7" w:rsidP="00581CF9">
            <w:pPr>
              <w:keepNext/>
              <w:outlineLvl w:val="2"/>
              <w:rPr>
                <w:bCs/>
                <w:i/>
                <w:lang w:eastAsia="en-US"/>
              </w:rPr>
            </w:pPr>
          </w:p>
          <w:p w:rsidR="00727DB7" w:rsidRPr="00BE5937" w:rsidRDefault="00727DB7" w:rsidP="00581CF9">
            <w:pPr>
              <w:keepNext/>
              <w:outlineLvl w:val="2"/>
            </w:pPr>
          </w:p>
        </w:tc>
        <w:tc>
          <w:tcPr>
            <w:tcW w:w="1701" w:type="dxa"/>
          </w:tcPr>
          <w:p w:rsidR="00727DB7" w:rsidRDefault="00727DB7" w:rsidP="00581CF9">
            <w:pPr>
              <w:jc w:val="center"/>
            </w:pPr>
            <w:r>
              <w:t>1 gab.</w:t>
            </w:r>
          </w:p>
        </w:tc>
        <w:tc>
          <w:tcPr>
            <w:tcW w:w="1417" w:type="dxa"/>
          </w:tcPr>
          <w:p w:rsidR="00727DB7" w:rsidRDefault="00727DB7" w:rsidP="00033DD3"/>
        </w:tc>
      </w:tr>
      <w:tr w:rsidR="006743B4" w:rsidTr="00727DB7">
        <w:tc>
          <w:tcPr>
            <w:tcW w:w="7196"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701" w:type="dxa"/>
          </w:tcPr>
          <w:p w:rsidR="006743B4" w:rsidRDefault="006743B4" w:rsidP="00033DD3"/>
        </w:tc>
        <w:tc>
          <w:tcPr>
            <w:tcW w:w="1417" w:type="dxa"/>
          </w:tcPr>
          <w:p w:rsidR="006743B4" w:rsidRDefault="006743B4" w:rsidP="00033DD3"/>
        </w:tc>
      </w:tr>
    </w:tbl>
    <w:p w:rsidR="0097156E" w:rsidRDefault="0097156E" w:rsidP="00BB6F93"/>
    <w:p w:rsidR="00BB6F93" w:rsidRDefault="00BB6F93" w:rsidP="00BB6F93">
      <w:r>
        <w:t>3. Mēs apliecinām, kā:</w:t>
      </w:r>
    </w:p>
    <w:p w:rsidR="005C566E" w:rsidRDefault="005C566E" w:rsidP="005C566E">
      <w:pPr>
        <w:pStyle w:val="ListParagraph"/>
        <w:numPr>
          <w:ilvl w:val="0"/>
          <w:numId w:val="7"/>
        </w:numPr>
      </w:pPr>
      <w:r>
        <w:t xml:space="preserve">Līguma izpildes termiņš līdz </w:t>
      </w:r>
      <w:r>
        <w:rPr>
          <w:b/>
        </w:rPr>
        <w:t>2018 gada 1</w:t>
      </w:r>
      <w:r w:rsidR="00727DB7">
        <w:rPr>
          <w:b/>
        </w:rPr>
        <w:t>0</w:t>
      </w:r>
      <w:r w:rsidRPr="001378C2">
        <w:rPr>
          <w:b/>
        </w:rPr>
        <w:t>.</w:t>
      </w:r>
      <w:r>
        <w:rPr>
          <w:b/>
        </w:rPr>
        <w:t>februāri</w:t>
      </w:r>
      <w:r w:rsidRPr="001378C2">
        <w:rPr>
          <w:b/>
        </w:rPr>
        <w:t>m</w:t>
      </w:r>
      <w:r>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15" w:rsidRDefault="00072715" w:rsidP="00B46840">
      <w:r>
        <w:separator/>
      </w:r>
    </w:p>
  </w:endnote>
  <w:endnote w:type="continuationSeparator" w:id="0">
    <w:p w:rsidR="00072715" w:rsidRDefault="0007271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15" w:rsidRDefault="00072715" w:rsidP="00B46840">
      <w:r>
        <w:separator/>
      </w:r>
    </w:p>
  </w:footnote>
  <w:footnote w:type="continuationSeparator" w:id="0">
    <w:p w:rsidR="00072715" w:rsidRDefault="0007271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33DE"/>
    <w:rsid w:val="00017FE6"/>
    <w:rsid w:val="00021100"/>
    <w:rsid w:val="0003418A"/>
    <w:rsid w:val="00040292"/>
    <w:rsid w:val="00072715"/>
    <w:rsid w:val="000729D6"/>
    <w:rsid w:val="000A3350"/>
    <w:rsid w:val="000A563A"/>
    <w:rsid w:val="000B0AE8"/>
    <w:rsid w:val="000B191D"/>
    <w:rsid w:val="000D2491"/>
    <w:rsid w:val="000E066E"/>
    <w:rsid w:val="000F5930"/>
    <w:rsid w:val="000F7C69"/>
    <w:rsid w:val="001072AB"/>
    <w:rsid w:val="00112826"/>
    <w:rsid w:val="00112B16"/>
    <w:rsid w:val="001143E1"/>
    <w:rsid w:val="00120122"/>
    <w:rsid w:val="00166BFD"/>
    <w:rsid w:val="00174430"/>
    <w:rsid w:val="00186CB3"/>
    <w:rsid w:val="001A0389"/>
    <w:rsid w:val="001B609A"/>
    <w:rsid w:val="00233F93"/>
    <w:rsid w:val="00242BC7"/>
    <w:rsid w:val="002455FF"/>
    <w:rsid w:val="00275CFC"/>
    <w:rsid w:val="00290D7C"/>
    <w:rsid w:val="002B2824"/>
    <w:rsid w:val="002B3BA9"/>
    <w:rsid w:val="002B594E"/>
    <w:rsid w:val="002C11B5"/>
    <w:rsid w:val="002D5AD1"/>
    <w:rsid w:val="002D7AF9"/>
    <w:rsid w:val="002E765A"/>
    <w:rsid w:val="003113BC"/>
    <w:rsid w:val="00334204"/>
    <w:rsid w:val="00352C4E"/>
    <w:rsid w:val="003558B5"/>
    <w:rsid w:val="00371F4F"/>
    <w:rsid w:val="003B48A9"/>
    <w:rsid w:val="003C16B3"/>
    <w:rsid w:val="003C5FEA"/>
    <w:rsid w:val="003D2D91"/>
    <w:rsid w:val="003E1B46"/>
    <w:rsid w:val="003F3035"/>
    <w:rsid w:val="0040504F"/>
    <w:rsid w:val="00451A1F"/>
    <w:rsid w:val="004665CE"/>
    <w:rsid w:val="00485852"/>
    <w:rsid w:val="0049759F"/>
    <w:rsid w:val="004A325E"/>
    <w:rsid w:val="004C2D2D"/>
    <w:rsid w:val="004D24FD"/>
    <w:rsid w:val="004F0EFE"/>
    <w:rsid w:val="004F662F"/>
    <w:rsid w:val="00531F4A"/>
    <w:rsid w:val="00540E72"/>
    <w:rsid w:val="00577639"/>
    <w:rsid w:val="00596797"/>
    <w:rsid w:val="005C566E"/>
    <w:rsid w:val="005D5EF3"/>
    <w:rsid w:val="005F1A5D"/>
    <w:rsid w:val="0063486E"/>
    <w:rsid w:val="00636F05"/>
    <w:rsid w:val="006526BA"/>
    <w:rsid w:val="00671123"/>
    <w:rsid w:val="006743B4"/>
    <w:rsid w:val="006C40E1"/>
    <w:rsid w:val="006D28A5"/>
    <w:rsid w:val="006E216F"/>
    <w:rsid w:val="0070155E"/>
    <w:rsid w:val="00706737"/>
    <w:rsid w:val="00710309"/>
    <w:rsid w:val="00727C3B"/>
    <w:rsid w:val="00727DB7"/>
    <w:rsid w:val="00736BD2"/>
    <w:rsid w:val="00763752"/>
    <w:rsid w:val="00772489"/>
    <w:rsid w:val="007A0D9D"/>
    <w:rsid w:val="007A67A1"/>
    <w:rsid w:val="007A7B96"/>
    <w:rsid w:val="007B4FA4"/>
    <w:rsid w:val="007B5008"/>
    <w:rsid w:val="007B5249"/>
    <w:rsid w:val="007C3227"/>
    <w:rsid w:val="007F6B8F"/>
    <w:rsid w:val="00833B3D"/>
    <w:rsid w:val="0084024C"/>
    <w:rsid w:val="00841860"/>
    <w:rsid w:val="008671B6"/>
    <w:rsid w:val="008B7743"/>
    <w:rsid w:val="008C387A"/>
    <w:rsid w:val="008C6DC8"/>
    <w:rsid w:val="008E02B1"/>
    <w:rsid w:val="008E249D"/>
    <w:rsid w:val="008E4FCD"/>
    <w:rsid w:val="008E7C41"/>
    <w:rsid w:val="0092163D"/>
    <w:rsid w:val="00945D34"/>
    <w:rsid w:val="009523F5"/>
    <w:rsid w:val="00961330"/>
    <w:rsid w:val="0097080C"/>
    <w:rsid w:val="0097156E"/>
    <w:rsid w:val="009A3048"/>
    <w:rsid w:val="009B7D7A"/>
    <w:rsid w:val="009C0406"/>
    <w:rsid w:val="009D10A2"/>
    <w:rsid w:val="009E7E33"/>
    <w:rsid w:val="009F3ED2"/>
    <w:rsid w:val="00A02666"/>
    <w:rsid w:val="00A77762"/>
    <w:rsid w:val="00AC26BE"/>
    <w:rsid w:val="00AC3C94"/>
    <w:rsid w:val="00AD1500"/>
    <w:rsid w:val="00AD2F6C"/>
    <w:rsid w:val="00B102D2"/>
    <w:rsid w:val="00B120F8"/>
    <w:rsid w:val="00B3022C"/>
    <w:rsid w:val="00B30ACB"/>
    <w:rsid w:val="00B35CEE"/>
    <w:rsid w:val="00B41DF9"/>
    <w:rsid w:val="00B4358F"/>
    <w:rsid w:val="00B46840"/>
    <w:rsid w:val="00B5550B"/>
    <w:rsid w:val="00B62107"/>
    <w:rsid w:val="00B67253"/>
    <w:rsid w:val="00B86D8D"/>
    <w:rsid w:val="00B92AA4"/>
    <w:rsid w:val="00BA5C81"/>
    <w:rsid w:val="00BB6F93"/>
    <w:rsid w:val="00BD2B8B"/>
    <w:rsid w:val="00BE5937"/>
    <w:rsid w:val="00BF6601"/>
    <w:rsid w:val="00C208B7"/>
    <w:rsid w:val="00C41094"/>
    <w:rsid w:val="00C50DEA"/>
    <w:rsid w:val="00C62424"/>
    <w:rsid w:val="00C86159"/>
    <w:rsid w:val="00C9332B"/>
    <w:rsid w:val="00C962AC"/>
    <w:rsid w:val="00CA0D29"/>
    <w:rsid w:val="00CC56D3"/>
    <w:rsid w:val="00CD64D2"/>
    <w:rsid w:val="00CE273B"/>
    <w:rsid w:val="00CE2CF3"/>
    <w:rsid w:val="00CF1BEC"/>
    <w:rsid w:val="00D211C9"/>
    <w:rsid w:val="00D23CDB"/>
    <w:rsid w:val="00D321FD"/>
    <w:rsid w:val="00D43017"/>
    <w:rsid w:val="00D6550A"/>
    <w:rsid w:val="00D662FF"/>
    <w:rsid w:val="00D94404"/>
    <w:rsid w:val="00DD2C92"/>
    <w:rsid w:val="00DD7574"/>
    <w:rsid w:val="00DE0361"/>
    <w:rsid w:val="00DE27E7"/>
    <w:rsid w:val="00E020F2"/>
    <w:rsid w:val="00E0337E"/>
    <w:rsid w:val="00E05997"/>
    <w:rsid w:val="00E10DBD"/>
    <w:rsid w:val="00E50A2E"/>
    <w:rsid w:val="00E833EB"/>
    <w:rsid w:val="00E840AF"/>
    <w:rsid w:val="00EA5AA3"/>
    <w:rsid w:val="00EC3871"/>
    <w:rsid w:val="00EC4F57"/>
    <w:rsid w:val="00ED761A"/>
    <w:rsid w:val="00F0094F"/>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daugavpilsbjss@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4E09-0426-4A65-A922-AAFF888C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3171</Words>
  <Characters>1808</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31</cp:revision>
  <cp:lastPrinted>2018-01-11T14:40:00Z</cp:lastPrinted>
  <dcterms:created xsi:type="dcterms:W3CDTF">2016-03-16T09:11:00Z</dcterms:created>
  <dcterms:modified xsi:type="dcterms:W3CDTF">2018-02-15T09:33:00Z</dcterms:modified>
</cp:coreProperties>
</file>